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42"/>
          <w:szCs w:val="42"/>
        </w:rPr>
      </w:pPr>
      <w:r w:rsidDel="00000000" w:rsidR="00000000" w:rsidRPr="00000000">
        <w:rPr>
          <w:b w:val="1"/>
          <w:bCs w:val="1"/>
          <w:sz w:val="42"/>
          <w:szCs w:val="42"/>
          <w:rtl w:val="0"/>
        </w:rPr>
        <w:t xml:space="preserve">Meredith M. Turner, Ph.D.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Department of Communication Studies | Texas State University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Centennial Hall, Room 205 | 601 University Drive | San Marcos, TX 78666</w:t>
      </w:r>
    </w:p>
    <w:p w:rsidR="00000000" w:rsidDel="00000000" w:rsidP="00000000" w:rsidRDefault="00000000" w:rsidRPr="00000000" w14:paraId="00000004">
      <w:pPr>
        <w:jc w:val="center"/>
        <w:rPr>
          <w:color w:val="808080"/>
          <w:u w:val="single"/>
        </w:rPr>
      </w:pPr>
      <w:r w:rsidDel="00000000" w:rsidR="00000000" w:rsidRPr="00000000">
        <w:rPr>
          <w:rtl w:val="0"/>
        </w:rPr>
        <w:t xml:space="preserve">Website:</w:t>
      </w:r>
      <w:hyperlink r:id="rId6">
        <w:r w:rsidDel="00000000" w:rsidR="00000000" w:rsidRPr="00000000">
          <w:rPr>
            <w:color w:val="0000ff"/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808080"/>
            <w:u w:val="single"/>
            <w:rtl w:val="0"/>
          </w:rPr>
          <w:t xml:space="preserve">meredithmturner.com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color w:val="808080"/>
        </w:rPr>
      </w:pPr>
      <w:r w:rsidDel="00000000" w:rsidR="00000000" w:rsidRPr="00000000">
        <w:rPr>
          <w:rtl w:val="0"/>
        </w:rPr>
        <w:t xml:space="preserve">Email: </w:t>
      </w:r>
      <w:r w:rsidDel="00000000" w:rsidR="00000000" w:rsidRPr="00000000">
        <w:rPr>
          <w:color w:val="808080"/>
          <w:rtl w:val="0"/>
        </w:rPr>
        <w:t xml:space="preserve">meredith@txstate.edu</w:t>
      </w:r>
    </w:p>
    <w:p w:rsidR="00000000" w:rsidDel="00000000" w:rsidP="00000000" w:rsidRDefault="00000000" w:rsidRPr="00000000" w14:paraId="00000006">
      <w:pPr>
        <w:jc w:val="center"/>
        <w:rPr>
          <w:color w:val="595959"/>
        </w:rPr>
      </w:pPr>
      <w:r w:rsidDel="00000000" w:rsidR="00000000" w:rsidRPr="00000000">
        <w:rPr>
          <w:color w:val="595959"/>
          <w:rtl w:val="0"/>
        </w:rPr>
        <w:t xml:space="preserve"> 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EDUCATION</w:t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Ph.D. in Communication                                             </w:t>
        <w:tab/>
        <w:tab/>
        <w:t xml:space="preserve">                    </w:t>
      </w:r>
      <w:r w:rsidDel="00000000" w:rsidR="00000000" w:rsidRPr="00000000">
        <w:rPr>
          <w:i w:val="1"/>
          <w:iCs w:val="1"/>
          <w:rtl w:val="0"/>
        </w:rPr>
        <w:tab/>
        <w:tab/>
      </w:r>
      <w:r w:rsidDel="00000000" w:rsidR="00000000" w:rsidRPr="00000000">
        <w:rPr>
          <w:b w:val="1"/>
          <w:bCs w:val="1"/>
          <w:rtl w:val="0"/>
        </w:rPr>
        <w:t xml:space="preserve"> 2026</w:t>
      </w:r>
    </w:p>
    <w:p w:rsidR="00000000" w:rsidDel="00000000" w:rsidP="00000000" w:rsidRDefault="00000000" w:rsidRPr="00000000" w14:paraId="0000000A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University of Connecticut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Dissertation Title: Manipulative Maintenance: Examining Manipulation Behaviors in Romantic Relationships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Committee Members: Amanda Denes (Chair), R. Amanda Cooper, Elizabeth Hintz</w:t>
      </w:r>
    </w:p>
    <w:p w:rsidR="00000000" w:rsidDel="00000000" w:rsidP="00000000" w:rsidRDefault="00000000" w:rsidRPr="00000000" w14:paraId="0000000D">
      <w:pPr>
        <w:ind w:left="72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M.A. in Communication Studies         </w:t>
        <w:tab/>
        <w:tab/>
        <w:t xml:space="preserve">                                            </w:t>
        <w:tab/>
        <w:t xml:space="preserve">        </w:t>
        <w:tab/>
        <w:t xml:space="preserve">2020</w:t>
      </w:r>
    </w:p>
    <w:p w:rsidR="00000000" w:rsidDel="00000000" w:rsidP="00000000" w:rsidRDefault="00000000" w:rsidRPr="00000000" w14:paraId="0000000F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California State University, Fullerton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Committee Members: Javette Hayes (Chair), Tara Suwinyattichaiporn, Zac Johnson</w:t>
      </w:r>
    </w:p>
    <w:p w:rsidR="00000000" w:rsidDel="00000000" w:rsidP="00000000" w:rsidRDefault="00000000" w:rsidRPr="00000000" w14:paraId="00000011">
      <w:pPr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B.A. in Communication                       </w:t>
        <w:tab/>
        <w:tab/>
        <w:t xml:space="preserve">                                            </w:t>
        <w:tab/>
        <w:t xml:space="preserve">           2018</w:t>
      </w:r>
    </w:p>
    <w:p w:rsidR="00000000" w:rsidDel="00000000" w:rsidP="00000000" w:rsidRDefault="00000000" w:rsidRPr="00000000" w14:paraId="00000013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California State University, Fullerton</w:t>
      </w:r>
    </w:p>
    <w:p w:rsidR="00000000" w:rsidDel="00000000" w:rsidP="00000000" w:rsidRDefault="00000000" w:rsidRPr="00000000" w14:paraId="0000001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PUBLICATIONS</w:t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7">
      <w:pPr>
        <w:ind w:left="720" w:firstLine="0"/>
        <w:rPr>
          <w:color w:val="808080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Turner, M. M.</w:t>
      </w:r>
      <w:r w:rsidDel="00000000" w:rsidR="00000000" w:rsidRPr="00000000">
        <w:rPr>
          <w:rtl w:val="0"/>
        </w:rPr>
        <w:t xml:space="preserve"> (2026). Manipulation in close relationships: A meta-analytic review. </w:t>
      </w:r>
      <w:r w:rsidDel="00000000" w:rsidR="00000000" w:rsidRPr="00000000">
        <w:rPr>
          <w:i w:val="1"/>
          <w:iCs w:val="1"/>
          <w:rtl w:val="0"/>
        </w:rPr>
        <w:t xml:space="preserve">Personality and Individual Differences. 248,</w:t>
      </w:r>
      <w:r w:rsidDel="00000000" w:rsidR="00000000" w:rsidRPr="00000000">
        <w:rPr>
          <w:rtl w:val="0"/>
        </w:rPr>
        <w:t xml:space="preserve"> 113485.</w:t>
      </w:r>
      <w:hyperlink r:id="rId8">
        <w:r w:rsidDel="00000000" w:rsidR="00000000" w:rsidRPr="00000000">
          <w:rPr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808080"/>
            <w:u w:val="single"/>
            <w:rtl w:val="0"/>
          </w:rPr>
          <w:t xml:space="preserve">https://doi.org/10.1016/j.paid.2025.113485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9">
      <w:pPr>
        <w:ind w:left="720" w:firstLine="0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Turner, M. M., </w:t>
      </w:r>
      <w:r w:rsidDel="00000000" w:rsidR="00000000" w:rsidRPr="00000000">
        <w:rPr>
          <w:rtl w:val="0"/>
        </w:rPr>
        <w:t xml:space="preserve">&amp; Denes, A. (2025). Does intimacy buffer or account for the association between attachment (in)security and sexual self-disclosure?: A test of competing models. </w:t>
      </w:r>
      <w:r w:rsidDel="00000000" w:rsidR="00000000" w:rsidRPr="00000000">
        <w:rPr>
          <w:i w:val="1"/>
          <w:iCs w:val="1"/>
          <w:rtl w:val="0"/>
        </w:rPr>
        <w:t xml:space="preserve">Western Journal of Communication</w:t>
      </w:r>
      <w:r w:rsidDel="00000000" w:rsidR="00000000" w:rsidRPr="00000000">
        <w:rPr>
          <w:rtl w:val="0"/>
        </w:rPr>
        <w:t xml:space="preserve">, 1–24.</w:t>
      </w:r>
      <w:r w:rsidDel="00000000" w:rsidR="00000000" w:rsidRPr="00000000">
        <w:rPr>
          <w:color w:val="808080"/>
          <w:u w:val="single"/>
          <w:rtl w:val="0"/>
        </w:rPr>
        <w:t xml:space="preserve"> </w:t>
      </w:r>
      <w:hyperlink r:id="rId10">
        <w:r w:rsidDel="00000000" w:rsidR="00000000" w:rsidRPr="00000000">
          <w:rPr>
            <w:color w:val="808080"/>
            <w:u w:val="single"/>
            <w:rtl w:val="0"/>
          </w:rPr>
          <w:t xml:space="preserve">https://doi.org/10.1080/10570314.2025.2601509</w:t>
        </w:r>
      </w:hyperlink>
      <w:r w:rsidDel="00000000" w:rsidR="00000000" w:rsidRPr="00000000">
        <w:rPr>
          <w:color w:val="808080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ind w:left="720" w:firstLine="0"/>
        <w:rPr>
          <w:color w:val="808080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Turner, M. M., </w:t>
      </w:r>
      <w:r w:rsidDel="00000000" w:rsidR="00000000" w:rsidRPr="00000000">
        <w:rPr>
          <w:rtl w:val="0"/>
        </w:rPr>
        <w:t xml:space="preserve">Denes, A., &amp; Cornelius, T. (2025). The dyadic role of attachment in the relational maintenance of cohabitating couples during COVID-19</w:t>
      </w:r>
      <w:r w:rsidDel="00000000" w:rsidR="00000000" w:rsidRPr="00000000">
        <w:rPr>
          <w:i w:val="1"/>
          <w:iCs w:val="1"/>
          <w:rtl w:val="0"/>
        </w:rPr>
        <w:t xml:space="preserve">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Communication Quarterly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i w:val="1"/>
          <w:iCs w:val="1"/>
          <w:rtl w:val="0"/>
        </w:rPr>
        <w:t xml:space="preserve">73</w:t>
      </w:r>
      <w:r w:rsidDel="00000000" w:rsidR="00000000" w:rsidRPr="00000000">
        <w:rPr>
          <w:rtl w:val="0"/>
        </w:rPr>
        <w:t xml:space="preserve">(4), 373-393.</w:t>
      </w:r>
      <w:hyperlink r:id="rId11">
        <w:r w:rsidDel="00000000" w:rsidR="00000000" w:rsidRPr="00000000">
          <w:rPr>
            <w:rtl w:val="0"/>
          </w:rPr>
          <w:t xml:space="preserve"> </w:t>
        </w:r>
      </w:hyperlink>
      <w:hyperlink r:id="rId12">
        <w:r w:rsidDel="00000000" w:rsidR="00000000" w:rsidRPr="00000000">
          <w:rPr>
            <w:color w:val="808080"/>
            <w:u w:val="single"/>
            <w:rtl w:val="0"/>
          </w:rPr>
          <w:t xml:space="preserve">http://doi.org/10.1080/01463373.2025.2491514</w:t>
        </w:r>
      </w:hyperlink>
      <w:r w:rsidDel="00000000" w:rsidR="00000000" w:rsidRPr="00000000">
        <w:rPr>
          <w:color w:val="80808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ind w:left="720" w:firstLine="0"/>
        <w:rPr>
          <w:color w:val="595959"/>
          <w:u w:val="single"/>
        </w:rPr>
      </w:pPr>
      <w:r w:rsidDel="00000000" w:rsidR="00000000" w:rsidRPr="00000000">
        <w:rPr>
          <w:color w:val="595959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ind w:left="720" w:firstLine="0"/>
        <w:rPr>
          <w:color w:val="808080"/>
          <w:u w:val="single"/>
        </w:rPr>
      </w:pPr>
      <w:r w:rsidDel="00000000" w:rsidR="00000000" w:rsidRPr="00000000">
        <w:rPr>
          <w:rtl w:val="0"/>
        </w:rPr>
        <w:t xml:space="preserve">Steinke, J., Baumel, K., &amp; </w:t>
      </w:r>
      <w:r w:rsidDel="00000000" w:rsidR="00000000" w:rsidRPr="00000000">
        <w:rPr>
          <w:b w:val="1"/>
          <w:bCs w:val="1"/>
          <w:rtl w:val="0"/>
        </w:rPr>
        <w:t xml:space="preserve">Turner, M. M.</w:t>
      </w:r>
      <w:r w:rsidDel="00000000" w:rsidR="00000000" w:rsidRPr="00000000">
        <w:rPr>
          <w:rtl w:val="0"/>
        </w:rPr>
        <w:t xml:space="preserve"> (2024). Cultivating authenticity as role models: Women in STEM influencers on Instagram. </w:t>
      </w:r>
      <w:r w:rsidDel="00000000" w:rsidR="00000000" w:rsidRPr="00000000">
        <w:rPr>
          <w:i w:val="1"/>
          <w:iCs w:val="1"/>
          <w:rtl w:val="0"/>
        </w:rPr>
        <w:t xml:space="preserve">Science Communication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iCs w:val="1"/>
          <w:rtl w:val="0"/>
        </w:rPr>
        <w:t xml:space="preserve">46</w:t>
      </w:r>
      <w:r w:rsidDel="00000000" w:rsidR="00000000" w:rsidRPr="00000000">
        <w:rPr>
          <w:rtl w:val="0"/>
        </w:rPr>
        <w:t xml:space="preserve">(5), 543-583.</w:t>
      </w:r>
      <w:hyperlink r:id="rId13">
        <w:r w:rsidDel="00000000" w:rsidR="00000000" w:rsidRPr="00000000">
          <w:rPr>
            <w:color w:val="0000ff"/>
            <w:rtl w:val="0"/>
          </w:rPr>
          <w:t xml:space="preserve"> </w:t>
        </w:r>
      </w:hyperlink>
      <w:hyperlink r:id="rId14">
        <w:r w:rsidDel="00000000" w:rsidR="00000000" w:rsidRPr="00000000">
          <w:rPr>
            <w:color w:val="808080"/>
            <w:u w:val="single"/>
            <w:rtl w:val="0"/>
          </w:rPr>
          <w:t xml:space="preserve">https://doi.org/10.1177/10755470241239942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 w:firstLine="0"/>
        <w:rPr>
          <w:color w:val="595959"/>
          <w:u w:val="single"/>
        </w:rPr>
      </w:pPr>
      <w:r w:rsidDel="00000000" w:rsidR="00000000" w:rsidRPr="00000000">
        <w:rPr>
          <w:color w:val="595959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ind w:left="720" w:firstLine="0"/>
        <w:rPr>
          <w:color w:val="808080"/>
          <w:u w:val="single"/>
        </w:rPr>
      </w:pPr>
      <w:r w:rsidDel="00000000" w:rsidR="00000000" w:rsidRPr="00000000">
        <w:rPr>
          <w:rtl w:val="0"/>
        </w:rPr>
        <w:t xml:space="preserve">McGloin, R., Saxton, A., Rao, A., Hintz, E., Coletti, A., Hamlin, E., </w:t>
      </w:r>
      <w:r w:rsidDel="00000000" w:rsidR="00000000" w:rsidRPr="00000000">
        <w:rPr>
          <w:b w:val="1"/>
          <w:bCs w:val="1"/>
          <w:rtl w:val="0"/>
        </w:rPr>
        <w:t xml:space="preserve">Turner, M.</w:t>
      </w:r>
      <w:r w:rsidDel="00000000" w:rsidR="00000000" w:rsidRPr="00000000">
        <w:rPr>
          <w:rtl w:val="0"/>
        </w:rPr>
        <w:t xml:space="preserve">, &amp; Mathieu, J. (2023). Examining the importance of developing entrepreneurial communication skills in accelerator programs: A focus group based approach. </w:t>
      </w:r>
      <w:r w:rsidDel="00000000" w:rsidR="00000000" w:rsidRPr="00000000">
        <w:rPr>
          <w:i w:val="1"/>
          <w:iCs w:val="1"/>
          <w:rtl w:val="0"/>
        </w:rPr>
        <w:t xml:space="preserve">Entrepreneurship Education and Pedagogy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iCs w:val="1"/>
          <w:rtl w:val="0"/>
        </w:rPr>
        <w:t xml:space="preserve">7</w:t>
      </w:r>
      <w:r w:rsidDel="00000000" w:rsidR="00000000" w:rsidRPr="00000000">
        <w:rPr>
          <w:rtl w:val="0"/>
        </w:rPr>
        <w:t xml:space="preserve">(4), 468-493.</w:t>
      </w:r>
      <w:hyperlink r:id="rId15">
        <w:r w:rsidDel="00000000" w:rsidR="00000000" w:rsidRPr="00000000">
          <w:rPr>
            <w:color w:val="0000ff"/>
            <w:rtl w:val="0"/>
          </w:rPr>
          <w:t xml:space="preserve"> </w:t>
        </w:r>
      </w:hyperlink>
      <w:hyperlink r:id="rId16">
        <w:r w:rsidDel="00000000" w:rsidR="00000000" w:rsidRPr="00000000">
          <w:rPr>
            <w:color w:val="808080"/>
            <w:u w:val="single"/>
            <w:rtl w:val="0"/>
          </w:rPr>
          <w:t xml:space="preserve">https://doi.org/10.1177/25151274231183382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0"/>
        <w:rPr>
          <w:color w:val="595959"/>
          <w:u w:val="single"/>
        </w:rPr>
      </w:pPr>
      <w:r w:rsidDel="00000000" w:rsidR="00000000" w:rsidRPr="00000000">
        <w:rPr>
          <w:color w:val="595959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ind w:left="720" w:firstLine="0"/>
        <w:rPr>
          <w:color w:val="808080"/>
          <w:u w:val="single"/>
        </w:rPr>
      </w:pPr>
      <w:r w:rsidDel="00000000" w:rsidR="00000000" w:rsidRPr="00000000">
        <w:rPr>
          <w:rtl w:val="0"/>
        </w:rPr>
        <w:t xml:space="preserve">Coletti, A., McGloin, R., Embacher-Martin, K., Hamlin, E., &amp; </w:t>
      </w:r>
      <w:r w:rsidDel="00000000" w:rsidR="00000000" w:rsidRPr="00000000">
        <w:rPr>
          <w:b w:val="1"/>
          <w:bCs w:val="1"/>
          <w:rtl w:val="0"/>
        </w:rPr>
        <w:t xml:space="preserve">Turner, M.</w:t>
      </w:r>
      <w:r w:rsidDel="00000000" w:rsidR="00000000" w:rsidRPr="00000000">
        <w:rPr>
          <w:rtl w:val="0"/>
        </w:rPr>
        <w:t xml:space="preserve"> (2023). Examining oral communication skills in communication training programs for STEM professionals: A systematic quantitative literature review. </w:t>
      </w:r>
      <w:r w:rsidDel="00000000" w:rsidR="00000000" w:rsidRPr="00000000">
        <w:rPr>
          <w:i w:val="1"/>
          <w:iCs w:val="1"/>
          <w:rtl w:val="0"/>
        </w:rPr>
        <w:t xml:space="preserve">Science Communication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iCs w:val="1"/>
          <w:rtl w:val="0"/>
        </w:rPr>
        <w:t xml:space="preserve">45</w:t>
      </w:r>
      <w:r w:rsidDel="00000000" w:rsidR="00000000" w:rsidRPr="00000000">
        <w:rPr>
          <w:rtl w:val="0"/>
        </w:rPr>
        <w:t xml:space="preserve">(6), 693-723.</w:t>
      </w:r>
      <w:hyperlink r:id="rId17">
        <w:r w:rsidDel="00000000" w:rsidR="00000000" w:rsidRPr="00000000">
          <w:rPr>
            <w:color w:val="0000ff"/>
            <w:rtl w:val="0"/>
          </w:rPr>
          <w:t xml:space="preserve"> </w:t>
        </w:r>
      </w:hyperlink>
      <w:hyperlink r:id="rId18">
        <w:r w:rsidDel="00000000" w:rsidR="00000000" w:rsidRPr="00000000">
          <w:rPr>
            <w:color w:val="808080"/>
            <w:u w:val="single"/>
            <w:rtl w:val="0"/>
          </w:rPr>
          <w:t xml:space="preserve">https://doi.org/10.1177/10755470231202773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720" w:firstLine="0"/>
        <w:rPr>
          <w:color w:val="595959"/>
          <w:u w:val="single"/>
        </w:rPr>
      </w:pPr>
      <w:r w:rsidDel="00000000" w:rsidR="00000000" w:rsidRPr="00000000">
        <w:rPr>
          <w:color w:val="595959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23">
      <w:pPr>
        <w:ind w:left="720" w:firstLine="0"/>
        <w:rPr/>
      </w:pPr>
      <w:r w:rsidDel="00000000" w:rsidR="00000000" w:rsidRPr="00000000">
        <w:rPr>
          <w:rtl w:val="0"/>
        </w:rPr>
        <w:t xml:space="preserve">Suwinyattichaiporn, T., &amp; </w:t>
      </w:r>
      <w:r w:rsidDel="00000000" w:rsidR="00000000" w:rsidRPr="00000000">
        <w:rPr>
          <w:b w:val="1"/>
          <w:bCs w:val="1"/>
          <w:rtl w:val="0"/>
        </w:rPr>
        <w:t xml:space="preserve">Turner, M.</w:t>
      </w:r>
      <w:r w:rsidDel="00000000" w:rsidR="00000000" w:rsidRPr="00000000">
        <w:rPr>
          <w:rtl w:val="0"/>
        </w:rPr>
        <w:t xml:space="preserve"> (2020) Just text me: Investigating the effects of computer-mediated social support on mental health outcomes among millennial and generation Z populations. </w:t>
      </w:r>
      <w:r w:rsidDel="00000000" w:rsidR="00000000" w:rsidRPr="00000000">
        <w:rPr>
          <w:i w:val="1"/>
          <w:iCs w:val="1"/>
          <w:rtl w:val="0"/>
        </w:rPr>
        <w:t xml:space="preserve">Kentucky Journal of Communication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iCs w:val="1"/>
          <w:rtl w:val="0"/>
        </w:rPr>
        <w:t xml:space="preserve">39</w:t>
      </w:r>
      <w:r w:rsidDel="00000000" w:rsidR="00000000" w:rsidRPr="00000000">
        <w:rPr>
          <w:rtl w:val="0"/>
        </w:rPr>
        <w:t xml:space="preserve">(2), 53-73. ISSN: 1533-3140.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BOOK CHAPTERS AND OTHER PUBLICATIONS</w:t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7">
      <w:pPr>
        <w:ind w:left="720" w:firstLine="0"/>
        <w:rPr>
          <w:color w:val="808080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Turner, M. M</w:t>
      </w:r>
      <w:r w:rsidDel="00000000" w:rsidR="00000000" w:rsidRPr="00000000">
        <w:rPr>
          <w:rtl w:val="0"/>
        </w:rPr>
        <w:t xml:space="preserve">., &amp; Holland-Levin, S. (2025, September). Covert control: How political influencers use manipulation on social media. </w:t>
      </w:r>
      <w:r w:rsidDel="00000000" w:rsidR="00000000" w:rsidRPr="00000000">
        <w:rPr>
          <w:i w:val="1"/>
          <w:iCs w:val="1"/>
          <w:rtl w:val="0"/>
        </w:rPr>
        <w:t xml:space="preserve">The Inquisitive Mind</w:t>
      </w:r>
      <w:r w:rsidDel="00000000" w:rsidR="00000000" w:rsidRPr="00000000">
        <w:rPr>
          <w:rtl w:val="0"/>
        </w:rPr>
        <w:t xml:space="preserve">.</w:t>
      </w:r>
      <w:hyperlink r:id="rId19">
        <w:r w:rsidDel="00000000" w:rsidR="00000000" w:rsidRPr="00000000">
          <w:rPr>
            <w:rtl w:val="0"/>
          </w:rPr>
          <w:t xml:space="preserve"> </w:t>
        </w:r>
      </w:hyperlink>
      <w:hyperlink r:id="rId20">
        <w:r w:rsidDel="00000000" w:rsidR="00000000" w:rsidRPr="00000000">
          <w:rPr>
            <w:color w:val="808080"/>
            <w:u w:val="single"/>
            <w:rtl w:val="0"/>
          </w:rPr>
          <w:t xml:space="preserve">https://www.in-mind.org/article/covert-control-how-political-elites-and-influencers-use-manipulation-on-social-media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ind w:left="720" w:firstLine="0"/>
        <w:rPr/>
      </w:pPr>
      <w:r w:rsidDel="00000000" w:rsidR="00000000" w:rsidRPr="00000000">
        <w:rPr>
          <w:rtl w:val="0"/>
        </w:rPr>
        <w:t xml:space="preserve">Dhillon, A., Denes, A., </w:t>
      </w:r>
      <w:r w:rsidDel="00000000" w:rsidR="00000000" w:rsidRPr="00000000">
        <w:rPr>
          <w:b w:val="1"/>
          <w:bCs w:val="1"/>
          <w:rtl w:val="0"/>
        </w:rPr>
        <w:t xml:space="preserve">Turner, M. M.</w:t>
      </w:r>
      <w:r w:rsidDel="00000000" w:rsidR="00000000" w:rsidRPr="00000000">
        <w:rPr>
          <w:rtl w:val="0"/>
        </w:rPr>
        <w:t xml:space="preserve"> (2025). From genes to gestures: Uncovering biological threads in communication accommodation. In H. Giles, D. Markowitz, &amp; D. Clemson (Eds.), </w:t>
      </w:r>
      <w:r w:rsidDel="00000000" w:rsidR="00000000" w:rsidRPr="00000000">
        <w:rPr>
          <w:i w:val="1"/>
          <w:iCs w:val="1"/>
          <w:rtl w:val="0"/>
        </w:rPr>
        <w:t xml:space="preserve">New directions for, and panaceas arising from, communication accommodation theory </w:t>
      </w:r>
      <w:r w:rsidDel="00000000" w:rsidR="00000000" w:rsidRPr="00000000">
        <w:rPr>
          <w:rtl w:val="0"/>
        </w:rPr>
        <w:t xml:space="preserve">(pp. 147-167). Peter Lang.</w:t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B">
      <w:pPr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MANUSCRIPTS UNDER REVIEW</w:t>
      </w:r>
    </w:p>
    <w:p w:rsidR="00000000" w:rsidDel="00000000" w:rsidP="00000000" w:rsidRDefault="00000000" w:rsidRPr="00000000" w14:paraId="0000002D">
      <w:pPr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Denes, A., </w:t>
      </w:r>
      <w:r w:rsidDel="00000000" w:rsidR="00000000" w:rsidRPr="00000000">
        <w:rPr>
          <w:b w:val="1"/>
          <w:bCs w:val="1"/>
          <w:rtl w:val="0"/>
        </w:rPr>
        <w:t xml:space="preserve">Turner, M. M.</w:t>
      </w:r>
      <w:r w:rsidDel="00000000" w:rsidR="00000000" w:rsidRPr="00000000">
        <w:rPr>
          <w:rtl w:val="0"/>
        </w:rPr>
        <w:t xml:space="preserve">, &amp; Tucker, R. V. (revise and resubmit). </w:t>
      </w:r>
      <w:r w:rsidDel="00000000" w:rsidR="00000000" w:rsidRPr="00000000">
        <w:rPr>
          <w:rtl w:val="0"/>
        </w:rPr>
        <w:t xml:space="preserve">Linguistic analysis of cognitive and social presence in online course discussions.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Distance Education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i w:val="1"/>
          <w:iCs w:val="1"/>
        </w:rPr>
      </w:pPr>
      <w:r w:rsidDel="00000000" w:rsidR="00000000" w:rsidRPr="00000000">
        <w:rPr>
          <w:rtl w:val="0"/>
        </w:rPr>
        <w:t xml:space="preserve">Denes, A., Clark, A. N., Inman, N., </w:t>
      </w:r>
      <w:r w:rsidDel="00000000" w:rsidR="00000000" w:rsidRPr="00000000">
        <w:rPr>
          <w:b w:val="1"/>
          <w:bCs w:val="1"/>
          <w:rtl w:val="0"/>
        </w:rPr>
        <w:t xml:space="preserve">Turner, M. M.</w:t>
      </w:r>
      <w:r w:rsidDel="00000000" w:rsidR="00000000" w:rsidRPr="00000000">
        <w:rPr>
          <w:rtl w:val="0"/>
        </w:rPr>
        <w:t xml:space="preserve">, Sumsion, E., &amp; Lefkowitz, E. S. (under review). LGBTQIA+ youth’s singlehood experiences: Exploring voluntary singlehood, resilient coping, satisfaction with being single, and loneliness. </w:t>
      </w:r>
      <w:r w:rsidDel="00000000" w:rsidR="00000000" w:rsidRPr="00000000">
        <w:rPr>
          <w:i w:val="1"/>
          <w:iCs w:val="1"/>
          <w:rtl w:val="0"/>
        </w:rPr>
        <w:t xml:space="preserve">Personal Relationships.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2">
      <w:pPr>
        <w:ind w:left="720" w:firstLine="0"/>
        <w:rPr>
          <w:sz w:val="2"/>
          <w:szCs w:val="2"/>
        </w:rPr>
      </w:pPr>
      <w:r w:rsidDel="00000000" w:rsidR="00000000" w:rsidRPr="00000000">
        <w:rPr>
          <w:sz w:val="2"/>
          <w:szCs w:val="2"/>
          <w:rtl w:val="0"/>
        </w:rPr>
        <w:t xml:space="preserve"> </w:t>
      </w:r>
    </w:p>
    <w:p w:rsidR="00000000" w:rsidDel="00000000" w:rsidP="00000000" w:rsidRDefault="00000000" w:rsidRPr="00000000" w14:paraId="00000033">
      <w:pPr>
        <w:ind w:left="720" w:firstLine="0"/>
        <w:rPr>
          <w:sz w:val="2"/>
          <w:szCs w:val="2"/>
        </w:rPr>
      </w:pPr>
      <w:r w:rsidDel="00000000" w:rsidR="00000000" w:rsidRPr="00000000">
        <w:rPr>
          <w:sz w:val="2"/>
          <w:szCs w:val="2"/>
          <w:rtl w:val="0"/>
        </w:rPr>
        <w:t xml:space="preserve"> </w:t>
      </w:r>
    </w:p>
    <w:p w:rsidR="00000000" w:rsidDel="00000000" w:rsidP="00000000" w:rsidRDefault="00000000" w:rsidRPr="00000000" w14:paraId="0000003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SELECTED RESEARCH IN PROGRESS</w:t>
      </w:r>
    </w:p>
    <w:p w:rsidR="00000000" w:rsidDel="00000000" w:rsidP="00000000" w:rsidRDefault="00000000" w:rsidRPr="00000000" w14:paraId="000000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b w:val="1"/>
          <w:bCs w:val="1"/>
          <w:rtl w:val="0"/>
        </w:rPr>
        <w:t xml:space="preserve">Turner, M. M. </w:t>
      </w:r>
      <w:r w:rsidDel="00000000" w:rsidR="00000000" w:rsidRPr="00000000">
        <w:rPr>
          <w:rtl w:val="0"/>
        </w:rPr>
        <w:t xml:space="preserve">&amp; Denes, A.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(data analysis). </w:t>
      </w:r>
      <w:r w:rsidDel="00000000" w:rsidR="00000000" w:rsidRPr="00000000">
        <w:rPr>
          <w:i w:val="1"/>
          <w:iCs w:val="1"/>
          <w:rtl w:val="0"/>
        </w:rPr>
        <w:t xml:space="preserve">Relational and disclosure contexts in predicting sexual satisfaction: An expansion of the CMSSDS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Stifano, S.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&amp;</w:t>
      </w:r>
      <w:r w:rsidDel="00000000" w:rsidR="00000000" w:rsidRPr="00000000">
        <w:rPr>
          <w:b w:val="1"/>
          <w:bCs w:val="1"/>
          <w:rtl w:val="0"/>
        </w:rPr>
        <w:t xml:space="preserve"> Turner, M. M. </w:t>
      </w:r>
      <w:r w:rsidDel="00000000" w:rsidR="00000000" w:rsidRPr="00000000">
        <w:rPr>
          <w:rtl w:val="0"/>
        </w:rPr>
        <w:t xml:space="preserve">(data collection). </w:t>
      </w:r>
      <w:r w:rsidDel="00000000" w:rsidR="00000000" w:rsidRPr="00000000">
        <w:rPr>
          <w:i w:val="1"/>
          <w:iCs w:val="1"/>
          <w:rtl w:val="0"/>
        </w:rPr>
        <w:t xml:space="preserve">Pedagogy training for instructors: Developing a community of pedagogical practice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Uzar, L., Stifano, S.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&amp;</w:t>
      </w:r>
      <w:r w:rsidDel="00000000" w:rsidR="00000000" w:rsidRPr="00000000">
        <w:rPr>
          <w:b w:val="1"/>
          <w:bCs w:val="1"/>
          <w:rtl w:val="0"/>
        </w:rPr>
        <w:t xml:space="preserve"> Turner, M. M. </w:t>
      </w:r>
      <w:r w:rsidDel="00000000" w:rsidR="00000000" w:rsidRPr="00000000">
        <w:rPr>
          <w:rtl w:val="0"/>
        </w:rPr>
        <w:t xml:space="preserve">(data collection). </w:t>
      </w:r>
      <w:r w:rsidDel="00000000" w:rsidR="00000000" w:rsidRPr="00000000">
        <w:rPr>
          <w:i w:val="1"/>
          <w:iCs w:val="1"/>
          <w:rtl w:val="0"/>
        </w:rPr>
        <w:t xml:space="preserve">Attention and retention: How split-screen videos affect emotional responses and information retention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b w:val="1"/>
          <w:bCs w:val="1"/>
          <w:rtl w:val="0"/>
        </w:rPr>
        <w:t xml:space="preserve">Turner, M. M.</w:t>
      </w:r>
      <w:r w:rsidDel="00000000" w:rsidR="00000000" w:rsidRPr="00000000">
        <w:rPr>
          <w:rtl w:val="0"/>
        </w:rPr>
        <w:t xml:space="preserve"> (in preparation). Analyzing interpersonal data with the actor-partner interaction model (APIM). In M. Hamilton (Ed.), </w:t>
      </w:r>
      <w:r w:rsidDel="00000000" w:rsidR="00000000" w:rsidRPr="00000000">
        <w:rPr>
          <w:i w:val="1"/>
          <w:iCs w:val="1"/>
          <w:rtl w:val="0"/>
        </w:rPr>
        <w:t xml:space="preserve">Handbook of research methods in communication studies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Edward Elgar Publishing Ltd.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b w:val="1"/>
          <w:bCs w:val="1"/>
          <w:rtl w:val="0"/>
        </w:rPr>
        <w:t xml:space="preserve">Turner, M. M. </w:t>
      </w:r>
      <w:r w:rsidDel="00000000" w:rsidR="00000000" w:rsidRPr="00000000">
        <w:rPr>
          <w:rtl w:val="0"/>
        </w:rPr>
        <w:t xml:space="preserve">(in preparation). “</w:t>
      </w:r>
      <w:r w:rsidDel="00000000" w:rsidR="00000000" w:rsidRPr="00000000">
        <w:rPr>
          <w:i w:val="1"/>
          <w:iCs w:val="1"/>
          <w:rtl w:val="0"/>
        </w:rPr>
        <w:t xml:space="preserve">Gaslight, gatekeep, girlboss”: How algorithms shape face-to-face conversations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F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</w:t>
      </w:r>
    </w:p>
    <w:p w:rsidR="00000000" w:rsidDel="00000000" w:rsidP="00000000" w:rsidRDefault="00000000" w:rsidRPr="00000000" w14:paraId="00000040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CONFERENCE ACTIVITY</w:t>
      </w:r>
    </w:p>
    <w:p w:rsidR="00000000" w:rsidDel="00000000" w:rsidP="00000000" w:rsidRDefault="00000000" w:rsidRPr="00000000" w14:paraId="000000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b w:val="1"/>
          <w:bCs w:val="1"/>
          <w:rtl w:val="0"/>
        </w:rPr>
        <w:t xml:space="preserve">Turner, M. M.</w:t>
      </w:r>
      <w:r w:rsidDel="00000000" w:rsidR="00000000" w:rsidRPr="00000000">
        <w:rPr>
          <w:rtl w:val="0"/>
        </w:rPr>
        <w:t xml:space="preserve"> (2025, November). </w:t>
      </w:r>
      <w:r w:rsidDel="00000000" w:rsidR="00000000" w:rsidRPr="00000000">
        <w:rPr>
          <w:i w:val="1"/>
          <w:iCs w:val="1"/>
          <w:rtl w:val="0"/>
        </w:rPr>
        <w:t xml:space="preserve">Politeness theory and Inconsistent Nurturing as Control theory: A novel approach to manipulation in interpersonal relationships</w:t>
      </w:r>
      <w:r w:rsidDel="00000000" w:rsidR="00000000" w:rsidRPr="00000000">
        <w:rPr>
          <w:rtl w:val="0"/>
        </w:rPr>
        <w:t xml:space="preserve"> [Presentation]. National Communication Association, Denver, CO.</w:t>
      </w:r>
    </w:p>
    <w:p w:rsidR="00000000" w:rsidDel="00000000" w:rsidP="00000000" w:rsidRDefault="00000000" w:rsidRPr="00000000" w14:paraId="000000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b w:val="1"/>
          <w:bCs w:val="1"/>
          <w:rtl w:val="0"/>
        </w:rPr>
        <w:t xml:space="preserve">Turner, M. M.</w:t>
      </w:r>
      <w:r w:rsidDel="00000000" w:rsidR="00000000" w:rsidRPr="00000000">
        <w:rPr>
          <w:rtl w:val="0"/>
        </w:rPr>
        <w:t xml:space="preserve"> (2025, November). </w:t>
      </w:r>
      <w:r w:rsidDel="00000000" w:rsidR="00000000" w:rsidRPr="00000000">
        <w:rPr>
          <w:i w:val="1"/>
          <w:iCs w:val="1"/>
          <w:rtl w:val="0"/>
        </w:rPr>
        <w:t xml:space="preserve">Manipulation in close relationships: A meta-analytic review</w:t>
      </w:r>
      <w:r w:rsidDel="00000000" w:rsidR="00000000" w:rsidRPr="00000000">
        <w:rPr>
          <w:rtl w:val="0"/>
        </w:rPr>
        <w:t xml:space="preserve"> [Presentation]. National Communication Association, Denver, CO.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b w:val="1"/>
          <w:bCs w:val="1"/>
          <w:rtl w:val="0"/>
        </w:rPr>
        <w:t xml:space="preserve">Turner, M. M.</w:t>
      </w:r>
      <w:r w:rsidDel="00000000" w:rsidR="00000000" w:rsidRPr="00000000">
        <w:rPr>
          <w:rtl w:val="0"/>
        </w:rPr>
        <w:t xml:space="preserve">, &amp; Denes, A.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(2025, November). </w:t>
      </w:r>
      <w:r w:rsidDel="00000000" w:rsidR="00000000" w:rsidRPr="00000000">
        <w:rPr>
          <w:i w:val="1"/>
          <w:iCs w:val="1"/>
          <w:rtl w:val="0"/>
        </w:rPr>
        <w:t xml:space="preserve">Does intimacy buffer or account for the association between attachment (in)security and sexual self-disclosure?: A test of competing models</w:t>
      </w:r>
      <w:r w:rsidDel="00000000" w:rsidR="00000000" w:rsidRPr="00000000">
        <w:rPr>
          <w:rtl w:val="0"/>
        </w:rPr>
        <w:t xml:space="preserve"> [Presentation]. National Communication Association, Denver, CO.</w:t>
      </w:r>
    </w:p>
    <w:p w:rsidR="00000000" w:rsidDel="00000000" w:rsidP="00000000" w:rsidRDefault="00000000" w:rsidRPr="00000000" w14:paraId="000000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b w:val="1"/>
          <w:bCs w:val="1"/>
          <w:rtl w:val="0"/>
        </w:rPr>
        <w:t xml:space="preserve">Turner, M. M.</w:t>
      </w:r>
      <w:r w:rsidDel="00000000" w:rsidR="00000000" w:rsidRPr="00000000">
        <w:rPr>
          <w:rtl w:val="0"/>
        </w:rPr>
        <w:t xml:space="preserve"> (2024, November). </w:t>
      </w:r>
      <w:r w:rsidDel="00000000" w:rsidR="00000000" w:rsidRPr="00000000">
        <w:rPr>
          <w:i w:val="1"/>
          <w:iCs w:val="1"/>
          <w:rtl w:val="0"/>
        </w:rPr>
        <w:t xml:space="preserve">Beyond prosocial: Proposing a model of manipulative maintenance</w:t>
      </w:r>
      <w:r w:rsidDel="00000000" w:rsidR="00000000" w:rsidRPr="00000000">
        <w:rPr>
          <w:rtl w:val="0"/>
        </w:rPr>
        <w:t xml:space="preserve"> [Presentation]. National Communication Association, New Orleans, LA.</w:t>
      </w:r>
    </w:p>
    <w:p w:rsidR="00000000" w:rsidDel="00000000" w:rsidP="00000000" w:rsidRDefault="00000000" w:rsidRPr="00000000" w14:paraId="00000049">
      <w:pPr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b w:val="1"/>
          <w:bCs w:val="1"/>
          <w:rtl w:val="0"/>
        </w:rPr>
        <w:t xml:space="preserve">Turner, M. M.</w:t>
      </w:r>
      <w:r w:rsidDel="00000000" w:rsidR="00000000" w:rsidRPr="00000000">
        <w:rPr>
          <w:rtl w:val="0"/>
        </w:rPr>
        <w:t xml:space="preserve">, Denes, A., &amp; Cornelius, T. (2024, November). </w:t>
      </w:r>
      <w:r w:rsidDel="00000000" w:rsidR="00000000" w:rsidRPr="00000000">
        <w:rPr>
          <w:i w:val="1"/>
          <w:iCs w:val="1"/>
          <w:rtl w:val="0"/>
        </w:rPr>
        <w:t xml:space="preserve">The dyadic role of attachment in the relational maintenance of cohabitating couples during COVID-19</w:t>
      </w:r>
      <w:r w:rsidDel="00000000" w:rsidR="00000000" w:rsidRPr="00000000">
        <w:rPr>
          <w:rtl w:val="0"/>
        </w:rPr>
        <w:t xml:space="preserve"> [Presentation]. National Communication Association, New Orleans, LA.</w:t>
      </w:r>
    </w:p>
    <w:p w:rsidR="00000000" w:rsidDel="00000000" w:rsidP="00000000" w:rsidRDefault="00000000" w:rsidRPr="00000000" w14:paraId="0000004B">
      <w:pPr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Lachlan, K., </w:t>
      </w:r>
      <w:r w:rsidDel="00000000" w:rsidR="00000000" w:rsidRPr="00000000">
        <w:rPr>
          <w:b w:val="1"/>
          <w:bCs w:val="1"/>
          <w:rtl w:val="0"/>
        </w:rPr>
        <w:t xml:space="preserve">Turner, M. M.</w:t>
      </w:r>
      <w:r w:rsidDel="00000000" w:rsidR="00000000" w:rsidRPr="00000000">
        <w:rPr>
          <w:rtl w:val="0"/>
        </w:rPr>
        <w:t xml:space="preserve">, &amp; Noble, D. (2024, June). </w:t>
      </w:r>
      <w:r w:rsidDel="00000000" w:rsidR="00000000" w:rsidRPr="00000000">
        <w:rPr>
          <w:i w:val="1"/>
          <w:iCs w:val="1"/>
          <w:rtl w:val="0"/>
        </w:rPr>
        <w:t xml:space="preserve">NIL and personal branding through social media: An examination of benefits and barriers among American college athletes </w:t>
      </w:r>
      <w:r w:rsidDel="00000000" w:rsidR="00000000" w:rsidRPr="00000000">
        <w:rPr>
          <w:rtl w:val="0"/>
        </w:rPr>
        <w:t xml:space="preserve">[Presentation]. International Communication Association, Gold Coast, AU.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E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PROFESSIONAL DEVELOPMENT IN RESEARCH</w:t>
      </w:r>
    </w:p>
    <w:p w:rsidR="00000000" w:rsidDel="00000000" w:rsidP="00000000" w:rsidRDefault="00000000" w:rsidRPr="00000000" w14:paraId="000000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Media and Marketing Assistant: School of Civil and Environmental Engineering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(Supervisor: Dr. Kay Wille)</w:t>
      </w:r>
    </w:p>
    <w:p w:rsidR="00000000" w:rsidDel="00000000" w:rsidP="00000000" w:rsidRDefault="00000000" w:rsidRPr="00000000" w14:paraId="00000052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Fall 2024 – Spring 2026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Research Assistant: Interpersonal Interaction Lab – Sexual Self Disclosure Biosocial Study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(Supervisor: Dr. Amanda Denes)</w:t>
      </w:r>
    </w:p>
    <w:p w:rsidR="00000000" w:rsidDel="00000000" w:rsidP="00000000" w:rsidRDefault="00000000" w:rsidRPr="00000000" w14:paraId="00000056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Fall 2024 – Spring 2025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Research Assistant: Werth Institute – College Athletes &amp; Name Image Likeness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(Supervisor: Dr. Kenneth Lachlan)</w:t>
      </w:r>
    </w:p>
    <w:p w:rsidR="00000000" w:rsidDel="00000000" w:rsidP="00000000" w:rsidRDefault="00000000" w:rsidRPr="00000000" w14:paraId="0000005A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Fall 2023 – Spring 2024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Research Assistant: Women in STEM Influencers on Instagram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(Supervisor: Dr. Jocelyn Steinke)</w:t>
      </w:r>
    </w:p>
    <w:p w:rsidR="00000000" w:rsidDel="00000000" w:rsidP="00000000" w:rsidRDefault="00000000" w:rsidRPr="00000000" w14:paraId="0000005E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Summer 2023</w:t>
      </w:r>
    </w:p>
    <w:p w:rsidR="00000000" w:rsidDel="00000000" w:rsidP="00000000" w:rsidRDefault="00000000" w:rsidRPr="00000000" w14:paraId="000000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Research Assistant: Interracial Couple’s Relational and Sexual Communication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(Supervisor: Dr. Tara Suwinyattichaiporn)</w:t>
      </w:r>
    </w:p>
    <w:p w:rsidR="00000000" w:rsidDel="00000000" w:rsidP="00000000" w:rsidRDefault="00000000" w:rsidRPr="00000000" w14:paraId="00000062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Spring 2021</w:t>
      </w:r>
    </w:p>
    <w:p w:rsidR="00000000" w:rsidDel="00000000" w:rsidP="00000000" w:rsidRDefault="00000000" w:rsidRPr="00000000" w14:paraId="00000063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TEACHING EXPERIENCE</w:t>
      </w:r>
    </w:p>
    <w:p w:rsidR="00000000" w:rsidDel="00000000" w:rsidP="00000000" w:rsidRDefault="00000000" w:rsidRPr="00000000" w14:paraId="00000064">
      <w:pPr>
        <w:ind w:left="8100" w:hanging="270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UNIVERSITY OF CONNECTICUT</w:t>
      </w:r>
    </w:p>
    <w:p w:rsidR="00000000" w:rsidDel="00000000" w:rsidP="00000000" w:rsidRDefault="00000000" w:rsidRPr="00000000" w14:paraId="000000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7">
      <w:pPr>
        <w:ind w:left="360" w:firstLine="0"/>
        <w:rPr/>
      </w:pPr>
      <w:r w:rsidDel="00000000" w:rsidR="00000000" w:rsidRPr="00000000">
        <w:rPr>
          <w:b w:val="1"/>
          <w:bCs w:val="1"/>
          <w:rtl w:val="0"/>
        </w:rPr>
        <w:t xml:space="preserve">Technical Communication for Engineers </w:t>
      </w:r>
      <w:r w:rsidDel="00000000" w:rsidR="00000000" w:rsidRPr="00000000">
        <w:rPr>
          <w:rtl w:val="0"/>
        </w:rPr>
        <w:t xml:space="preserve">(ME 1100)</w:t>
      </w:r>
    </w:p>
    <w:p w:rsidR="00000000" w:rsidDel="00000000" w:rsidP="00000000" w:rsidRDefault="00000000" w:rsidRPr="00000000" w14:paraId="00000068">
      <w:pPr>
        <w:ind w:left="360" w:firstLine="0"/>
        <w:rPr/>
      </w:pPr>
      <w:r w:rsidDel="00000000" w:rsidR="00000000" w:rsidRPr="00000000">
        <w:rPr>
          <w:i w:val="1"/>
          <w:iCs w:val="1"/>
          <w:rtl w:val="0"/>
        </w:rPr>
        <w:t xml:space="preserve">Fall 2025</w:t>
      </w:r>
      <w:r w:rsidDel="00000000" w:rsidR="00000000" w:rsidRPr="00000000">
        <w:rPr>
          <w:rtl w:val="0"/>
        </w:rPr>
        <w:t xml:space="preserve"> – Instructor of Record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A">
      <w:pPr>
        <w:ind w:left="360" w:firstLine="0"/>
        <w:rPr/>
      </w:pPr>
      <w:r w:rsidDel="00000000" w:rsidR="00000000" w:rsidRPr="00000000">
        <w:rPr>
          <w:b w:val="1"/>
          <w:bCs w:val="1"/>
          <w:rtl w:val="0"/>
        </w:rPr>
        <w:t xml:space="preserve">Professional Communication for Mechanical Engineers </w:t>
      </w:r>
      <w:r w:rsidDel="00000000" w:rsidR="00000000" w:rsidRPr="00000000">
        <w:rPr>
          <w:rtl w:val="0"/>
        </w:rPr>
        <w:t xml:space="preserve">(COMM 2100)</w:t>
      </w:r>
    </w:p>
    <w:p w:rsidR="00000000" w:rsidDel="00000000" w:rsidP="00000000" w:rsidRDefault="00000000" w:rsidRPr="00000000" w14:paraId="0000006B">
      <w:pPr>
        <w:ind w:left="360" w:firstLine="0"/>
        <w:rPr/>
      </w:pPr>
      <w:r w:rsidDel="00000000" w:rsidR="00000000" w:rsidRPr="00000000">
        <w:rPr>
          <w:i w:val="1"/>
          <w:iCs w:val="1"/>
          <w:rtl w:val="0"/>
        </w:rPr>
        <w:t xml:space="preserve">Spring 2025</w:t>
      </w:r>
      <w:r w:rsidDel="00000000" w:rsidR="00000000" w:rsidRPr="00000000">
        <w:rPr>
          <w:rtl w:val="0"/>
        </w:rPr>
        <w:t xml:space="preserve"> – Instructor of Record</w:t>
      </w:r>
    </w:p>
    <w:p w:rsidR="00000000" w:rsidDel="00000000" w:rsidP="00000000" w:rsidRDefault="00000000" w:rsidRPr="00000000" w14:paraId="0000006C">
      <w:pPr>
        <w:ind w:left="36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D">
      <w:pPr>
        <w:ind w:left="360" w:firstLine="0"/>
        <w:rPr/>
      </w:pPr>
      <w:r w:rsidDel="00000000" w:rsidR="00000000" w:rsidRPr="00000000">
        <w:rPr>
          <w:b w:val="1"/>
          <w:bCs w:val="1"/>
          <w:rtl w:val="0"/>
        </w:rPr>
        <w:t xml:space="preserve">Interpersonal Communication</w:t>
      </w:r>
      <w:r w:rsidDel="00000000" w:rsidR="00000000" w:rsidRPr="00000000">
        <w:rPr>
          <w:rtl w:val="0"/>
        </w:rPr>
        <w:t xml:space="preserve"> (COMM 2200)</w:t>
      </w:r>
    </w:p>
    <w:p w:rsidR="00000000" w:rsidDel="00000000" w:rsidP="00000000" w:rsidRDefault="00000000" w:rsidRPr="00000000" w14:paraId="0000006E">
      <w:pPr>
        <w:ind w:left="360" w:firstLine="0"/>
        <w:rPr/>
      </w:pPr>
      <w:r w:rsidDel="00000000" w:rsidR="00000000" w:rsidRPr="00000000">
        <w:rPr>
          <w:i w:val="1"/>
          <w:iCs w:val="1"/>
          <w:rtl w:val="0"/>
        </w:rPr>
        <w:t xml:space="preserve">Fall 2024</w:t>
      </w:r>
      <w:r w:rsidDel="00000000" w:rsidR="00000000" w:rsidRPr="00000000">
        <w:rPr>
          <w:rtl w:val="0"/>
        </w:rPr>
        <w:t xml:space="preserve"> – Teaching Assistant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0">
      <w:pPr>
        <w:ind w:left="360" w:firstLine="0"/>
        <w:rPr/>
      </w:pPr>
      <w:r w:rsidDel="00000000" w:rsidR="00000000" w:rsidRPr="00000000">
        <w:rPr>
          <w:b w:val="1"/>
          <w:bCs w:val="1"/>
          <w:rtl w:val="0"/>
        </w:rPr>
        <w:t xml:space="preserve">Small Group Communication </w:t>
      </w:r>
      <w:r w:rsidDel="00000000" w:rsidR="00000000" w:rsidRPr="00000000">
        <w:rPr>
          <w:rtl w:val="0"/>
        </w:rPr>
        <w:t xml:space="preserve">(COMM 3120W)</w:t>
      </w:r>
    </w:p>
    <w:p w:rsidR="00000000" w:rsidDel="00000000" w:rsidP="00000000" w:rsidRDefault="00000000" w:rsidRPr="00000000" w14:paraId="00000071">
      <w:pPr>
        <w:ind w:left="360" w:firstLine="0"/>
        <w:rPr/>
      </w:pPr>
      <w:r w:rsidDel="00000000" w:rsidR="00000000" w:rsidRPr="00000000">
        <w:rPr>
          <w:i w:val="1"/>
          <w:iCs w:val="1"/>
          <w:rtl w:val="0"/>
        </w:rPr>
        <w:t xml:space="preserve">Fall 2023, Spring 2024</w:t>
      </w:r>
      <w:r w:rsidDel="00000000" w:rsidR="00000000" w:rsidRPr="00000000">
        <w:rPr>
          <w:rtl w:val="0"/>
        </w:rPr>
        <w:t xml:space="preserve"> – Instructor of Record</w:t>
      </w:r>
    </w:p>
    <w:p w:rsidR="00000000" w:rsidDel="00000000" w:rsidP="00000000" w:rsidRDefault="00000000" w:rsidRPr="00000000" w14:paraId="00000072">
      <w:pPr>
        <w:ind w:left="36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3">
      <w:pPr>
        <w:ind w:left="360" w:firstLine="0"/>
        <w:rPr/>
      </w:pPr>
      <w:r w:rsidDel="00000000" w:rsidR="00000000" w:rsidRPr="00000000">
        <w:rPr>
          <w:b w:val="1"/>
          <w:bCs w:val="1"/>
          <w:rtl w:val="0"/>
        </w:rPr>
        <w:t xml:space="preserve">Professional Communication</w:t>
      </w:r>
      <w:r w:rsidDel="00000000" w:rsidR="00000000" w:rsidRPr="00000000">
        <w:rPr>
          <w:rtl w:val="0"/>
        </w:rPr>
        <w:t xml:space="preserve"> (COMM 2100)</w:t>
      </w:r>
    </w:p>
    <w:p w:rsidR="00000000" w:rsidDel="00000000" w:rsidP="00000000" w:rsidRDefault="00000000" w:rsidRPr="00000000" w14:paraId="00000074">
      <w:pPr>
        <w:ind w:left="360" w:firstLine="0"/>
        <w:rPr/>
      </w:pPr>
      <w:r w:rsidDel="00000000" w:rsidR="00000000" w:rsidRPr="00000000">
        <w:rPr>
          <w:i w:val="1"/>
          <w:iCs w:val="1"/>
          <w:rtl w:val="0"/>
        </w:rPr>
        <w:t xml:space="preserve">Spring 2023</w:t>
      </w:r>
      <w:r w:rsidDel="00000000" w:rsidR="00000000" w:rsidRPr="00000000">
        <w:rPr>
          <w:rtl w:val="0"/>
        </w:rPr>
        <w:t xml:space="preserve"> – Teaching Assistant</w:t>
      </w:r>
    </w:p>
    <w:p w:rsidR="00000000" w:rsidDel="00000000" w:rsidP="00000000" w:rsidRDefault="00000000" w:rsidRPr="00000000" w14:paraId="00000075">
      <w:pPr>
        <w:ind w:left="36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6">
      <w:pPr>
        <w:ind w:left="360" w:firstLine="0"/>
        <w:rPr/>
      </w:pPr>
      <w:r w:rsidDel="00000000" w:rsidR="00000000" w:rsidRPr="00000000">
        <w:rPr>
          <w:b w:val="1"/>
          <w:bCs w:val="1"/>
          <w:rtl w:val="0"/>
        </w:rPr>
        <w:t xml:space="preserve">The Process of Communication </w:t>
      </w:r>
      <w:r w:rsidDel="00000000" w:rsidR="00000000" w:rsidRPr="00000000">
        <w:rPr>
          <w:rtl w:val="0"/>
        </w:rPr>
        <w:t xml:space="preserve">(COMM 1000)</w:t>
      </w:r>
    </w:p>
    <w:p w:rsidR="00000000" w:rsidDel="00000000" w:rsidP="00000000" w:rsidRDefault="00000000" w:rsidRPr="00000000" w14:paraId="00000077">
      <w:pPr>
        <w:ind w:left="360" w:firstLine="0"/>
        <w:rPr/>
      </w:pPr>
      <w:r w:rsidDel="00000000" w:rsidR="00000000" w:rsidRPr="00000000">
        <w:rPr>
          <w:i w:val="1"/>
          <w:iCs w:val="1"/>
          <w:rtl w:val="0"/>
        </w:rPr>
        <w:t xml:space="preserve">Fall 2022, Spring 2023, Fall 2024, Spring 2025</w:t>
      </w:r>
      <w:r w:rsidDel="00000000" w:rsidR="00000000" w:rsidRPr="00000000">
        <w:rPr>
          <w:rtl w:val="0"/>
        </w:rPr>
        <w:t xml:space="preserve"> – Teaching Assistant</w:t>
      </w:r>
    </w:p>
    <w:p w:rsidR="00000000" w:rsidDel="00000000" w:rsidP="00000000" w:rsidRDefault="00000000" w:rsidRPr="00000000" w14:paraId="00000078">
      <w:pPr>
        <w:ind w:left="360" w:firstLine="0"/>
        <w:rPr/>
      </w:pPr>
      <w:r w:rsidDel="00000000" w:rsidR="00000000" w:rsidRPr="00000000">
        <w:rPr>
          <w:i w:val="1"/>
          <w:iCs w:val="1"/>
          <w:rtl w:val="0"/>
        </w:rPr>
        <w:t xml:space="preserve">Summer 2023, Summer 2024</w:t>
      </w:r>
      <w:r w:rsidDel="00000000" w:rsidR="00000000" w:rsidRPr="00000000">
        <w:rPr>
          <w:rtl w:val="0"/>
        </w:rPr>
        <w:t xml:space="preserve"> – Instructor of Record (asynchronous online)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CALIFORNIA STATE UNIVERSITY, FULLERTON</w:t>
      </w:r>
    </w:p>
    <w:p w:rsidR="00000000" w:rsidDel="00000000" w:rsidP="00000000" w:rsidRDefault="00000000" w:rsidRPr="00000000" w14:paraId="000000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7C">
      <w:pPr>
        <w:ind w:left="36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Introduction to Human Communication (HCOM 100)</w:t>
      </w:r>
    </w:p>
    <w:p w:rsidR="00000000" w:rsidDel="00000000" w:rsidP="00000000" w:rsidRDefault="00000000" w:rsidRPr="00000000" w14:paraId="0000007D">
      <w:pPr>
        <w:ind w:left="360" w:firstLine="0"/>
        <w:rPr/>
      </w:pPr>
      <w:r w:rsidDel="00000000" w:rsidR="00000000" w:rsidRPr="00000000">
        <w:rPr>
          <w:i w:val="1"/>
          <w:iCs w:val="1"/>
          <w:rtl w:val="0"/>
        </w:rPr>
        <w:t xml:space="preserve">Fall 2018, Spring 2019, Fall 2019, Spring 2020</w:t>
      </w:r>
      <w:r w:rsidDel="00000000" w:rsidR="00000000" w:rsidRPr="00000000">
        <w:rPr>
          <w:rtl w:val="0"/>
        </w:rPr>
        <w:t xml:space="preserve"> – Instructor of Record</w:t>
      </w:r>
    </w:p>
    <w:p w:rsidR="00000000" w:rsidDel="00000000" w:rsidP="00000000" w:rsidRDefault="00000000" w:rsidRPr="00000000" w14:paraId="0000007E">
      <w:pPr>
        <w:ind w:left="36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F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INVITED PRESENTATIONS</w:t>
      </w:r>
    </w:p>
    <w:p w:rsidR="00000000" w:rsidDel="00000000" w:rsidP="00000000" w:rsidRDefault="00000000" w:rsidRPr="00000000" w14:paraId="000000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Guest Speaker for HCOM 500: Research in Communication Studies at California State University, Fullerton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Topic: Conference Presentations, PhD Applications &amp; Graduate School Q&amp;A</w:t>
      </w:r>
    </w:p>
    <w:p w:rsidR="00000000" w:rsidDel="00000000" w:rsidP="00000000" w:rsidRDefault="00000000" w:rsidRPr="00000000" w14:paraId="00000083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December 2024</w:t>
      </w:r>
    </w:p>
    <w:p w:rsidR="00000000" w:rsidDel="00000000" w:rsidP="00000000" w:rsidRDefault="00000000" w:rsidRPr="00000000" w14:paraId="000000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Keynote Speaker at the University of Connecticut Student Alumni Association Forum 2023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Topic: Student Networking &amp; Personal Branding</w:t>
      </w:r>
    </w:p>
    <w:p w:rsidR="00000000" w:rsidDel="00000000" w:rsidP="00000000" w:rsidRDefault="00000000" w:rsidRPr="00000000" w14:paraId="00000087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February 2023</w:t>
      </w:r>
    </w:p>
    <w:p w:rsidR="00000000" w:rsidDel="00000000" w:rsidP="00000000" w:rsidRDefault="00000000" w:rsidRPr="00000000" w14:paraId="000000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89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SCHOLARSHIPS &amp; TRAVEL GRANTS</w:t>
      </w:r>
    </w:p>
    <w:p w:rsidR="00000000" w:rsidDel="00000000" w:rsidP="00000000" w:rsidRDefault="00000000" w:rsidRPr="00000000" w14:paraId="000000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b w:val="1"/>
          <w:bCs w:val="1"/>
          <w:rtl w:val="0"/>
        </w:rPr>
        <w:t xml:space="preserve">2025 Student Caucus Travel Grant, </w:t>
      </w:r>
      <w:r w:rsidDel="00000000" w:rsidR="00000000" w:rsidRPr="00000000">
        <w:rPr>
          <w:rtl w:val="0"/>
        </w:rPr>
        <w:t xml:space="preserve">$200 awarded by the NCA IDEA Council for student members of NCA’s caucuses to attend the 111th Annual Convention.</w:t>
      </w:r>
    </w:p>
    <w:p w:rsidR="00000000" w:rsidDel="00000000" w:rsidP="00000000" w:rsidRDefault="00000000" w:rsidRPr="00000000" w14:paraId="000000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b w:val="1"/>
          <w:bCs w:val="1"/>
          <w:rtl w:val="0"/>
        </w:rPr>
        <w:t xml:space="preserve">Summer Fellowship (Summer 2025)</w:t>
      </w:r>
      <w:r w:rsidDel="00000000" w:rsidR="00000000" w:rsidRPr="00000000">
        <w:rPr>
          <w:rtl w:val="0"/>
        </w:rPr>
        <w:t xml:space="preserve">, $1,620 awarded by the University of Connecticut Department of Communication for continued participation and scholarly activities.</w:t>
      </w:r>
    </w:p>
    <w:p w:rsidR="00000000" w:rsidDel="00000000" w:rsidP="00000000" w:rsidRDefault="00000000" w:rsidRPr="00000000" w14:paraId="000000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b w:val="1"/>
          <w:bCs w:val="1"/>
          <w:rtl w:val="0"/>
        </w:rPr>
        <w:t xml:space="preserve">Doctoral Student Travel Award (Fall 2024)</w:t>
      </w:r>
      <w:r w:rsidDel="00000000" w:rsidR="00000000" w:rsidRPr="00000000">
        <w:rPr>
          <w:rtl w:val="0"/>
        </w:rPr>
        <w:t xml:space="preserve">, $750 awarded by the University of Connecticut Graduate School to fund travel to conferences.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b w:val="1"/>
          <w:bCs w:val="1"/>
          <w:rtl w:val="0"/>
        </w:rPr>
        <w:t xml:space="preserve">Summer Fellowship (Summer 2024)</w:t>
      </w:r>
      <w:r w:rsidDel="00000000" w:rsidR="00000000" w:rsidRPr="00000000">
        <w:rPr>
          <w:rtl w:val="0"/>
        </w:rPr>
        <w:t xml:space="preserve">, $930 awarded by the University of Connecticut Department of Communication for continued participation and scholarly activities.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b w:val="1"/>
          <w:bCs w:val="1"/>
          <w:rtl w:val="0"/>
        </w:rPr>
        <w:t xml:space="preserve">Summer Fellowship (Summer 2023)</w:t>
      </w:r>
      <w:r w:rsidDel="00000000" w:rsidR="00000000" w:rsidRPr="00000000">
        <w:rPr>
          <w:rtl w:val="0"/>
        </w:rPr>
        <w:t xml:space="preserve">, $190 awarded by the University of Connecticut Department of Communication for continued participation and scholarly activities.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AWARDS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b w:val="1"/>
          <w:bCs w:val="1"/>
          <w:rtl w:val="0"/>
        </w:rPr>
        <w:t xml:space="preserve">Departmental Award for Excellence in Service (Spring 2025)</w:t>
      </w:r>
      <w:r w:rsidDel="00000000" w:rsidR="00000000" w:rsidRPr="00000000">
        <w:rPr>
          <w:rtl w:val="0"/>
        </w:rPr>
        <w:t xml:space="preserve">, Awarded by the Department of Communication, University of Connecticut.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9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SERVICE TO THE DEPARTMENT/UNIVERSITY</w:t>
      </w:r>
    </w:p>
    <w:p w:rsidR="00000000" w:rsidDel="00000000" w:rsidP="00000000" w:rsidRDefault="00000000" w:rsidRPr="00000000" w14:paraId="0000009A">
      <w:pPr>
        <w:ind w:left="1480" w:hanging="2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B">
      <w:pPr>
        <w:ind w:left="0" w:firstLine="0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Organizing Committee Member (Communications Lead)</w:t>
      </w:r>
      <w:r w:rsidDel="00000000" w:rsidR="00000000" w:rsidRPr="00000000">
        <w:rPr>
          <w:b w:val="1"/>
          <w:bCs w:val="1"/>
          <w:rtl w:val="0"/>
        </w:rPr>
        <w:t xml:space="preserve">, 2nd International Conference on Iron-Sulfide Reactions in Concrete (ICISR)</w:t>
      </w:r>
      <w:r w:rsidDel="00000000" w:rsidR="00000000" w:rsidRPr="00000000">
        <w:rPr>
          <w:rtl w:val="0"/>
        </w:rPr>
        <w:t xml:space="preserve">, School of Civil and Environmental Engineering, University of Connecticut (2025-2026)</w:t>
      </w:r>
    </w:p>
    <w:p w:rsidR="00000000" w:rsidDel="00000000" w:rsidP="00000000" w:rsidRDefault="00000000" w:rsidRPr="00000000" w14:paraId="0000009C">
      <w:pPr>
        <w:ind w:left="1460" w:hanging="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9D">
      <w:pPr>
        <w:ind w:left="0" w:firstLine="0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President</w:t>
      </w:r>
      <w:r w:rsidDel="00000000" w:rsidR="00000000" w:rsidRPr="00000000">
        <w:rPr>
          <w:b w:val="1"/>
          <w:bCs w:val="1"/>
          <w:rtl w:val="0"/>
        </w:rPr>
        <w:t xml:space="preserve">, Communication Graduate Student Association</w:t>
      </w:r>
      <w:r w:rsidDel="00000000" w:rsidR="00000000" w:rsidRPr="00000000">
        <w:rPr>
          <w:rtl w:val="0"/>
        </w:rPr>
        <w:t xml:space="preserve">, Department of Communication, University of Connecticut (2024-2025)</w:t>
      </w:r>
    </w:p>
    <w:p w:rsidR="00000000" w:rsidDel="00000000" w:rsidP="00000000" w:rsidRDefault="00000000" w:rsidRPr="00000000" w14:paraId="0000009E">
      <w:pPr>
        <w:ind w:left="1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F">
      <w:pPr>
        <w:ind w:left="0" w:firstLine="0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Secretary</w:t>
      </w:r>
      <w:r w:rsidDel="00000000" w:rsidR="00000000" w:rsidRPr="00000000">
        <w:rPr>
          <w:b w:val="1"/>
          <w:bCs w:val="1"/>
          <w:rtl w:val="0"/>
        </w:rPr>
        <w:t xml:space="preserve">, Communication Graduate Student Association</w:t>
      </w:r>
      <w:r w:rsidDel="00000000" w:rsidR="00000000" w:rsidRPr="00000000">
        <w:rPr>
          <w:rtl w:val="0"/>
        </w:rPr>
        <w:t xml:space="preserve">, Department of Communication, University of Connecticut (2023-2024)</w:t>
      </w:r>
    </w:p>
    <w:p w:rsidR="00000000" w:rsidDel="00000000" w:rsidP="00000000" w:rsidRDefault="00000000" w:rsidRPr="00000000" w14:paraId="000000A0">
      <w:pPr>
        <w:ind w:left="1480" w:hanging="2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Panelist</w:t>
      </w:r>
      <w:r w:rsidDel="00000000" w:rsidR="00000000" w:rsidRPr="00000000">
        <w:rPr>
          <w:b w:val="1"/>
          <w:bCs w:val="1"/>
          <w:rtl w:val="0"/>
        </w:rPr>
        <w:t xml:space="preserve">, Graduate Student Orientation</w:t>
      </w:r>
      <w:r w:rsidDel="00000000" w:rsidR="00000000" w:rsidRPr="00000000">
        <w:rPr>
          <w:rtl w:val="0"/>
        </w:rPr>
        <w:t xml:space="preserve">, University of Connecticut (August 2023)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3">
      <w:pPr>
        <w:ind w:left="0" w:firstLine="0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Panelist</w:t>
      </w:r>
      <w:r w:rsidDel="00000000" w:rsidR="00000000" w:rsidRPr="00000000">
        <w:rPr>
          <w:b w:val="1"/>
          <w:bCs w:val="1"/>
          <w:rtl w:val="0"/>
        </w:rPr>
        <w:t xml:space="preserve">, University of Connecticut MA &amp; Ph.D. Informational Session</w:t>
      </w:r>
      <w:r w:rsidDel="00000000" w:rsidR="00000000" w:rsidRPr="00000000">
        <w:rPr>
          <w:rtl w:val="0"/>
        </w:rPr>
        <w:t xml:space="preserve">, University of Connecticut (May 2023)</w:t>
      </w:r>
    </w:p>
    <w:p w:rsidR="00000000" w:rsidDel="00000000" w:rsidP="00000000" w:rsidRDefault="00000000" w:rsidRPr="00000000" w14:paraId="000000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A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SERVICE TO THE DISCIPLINE</w:t>
      </w:r>
    </w:p>
    <w:p w:rsidR="00000000" w:rsidDel="00000000" w:rsidP="00000000" w:rsidRDefault="00000000" w:rsidRPr="00000000" w14:paraId="000000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Reviewer for Academic Journals</w:t>
      </w:r>
    </w:p>
    <w:p w:rsidR="00000000" w:rsidDel="00000000" w:rsidP="00000000" w:rsidRDefault="00000000" w:rsidRPr="00000000" w14:paraId="000000A8">
      <w:pPr>
        <w:ind w:left="720" w:firstLine="0"/>
        <w:rPr/>
      </w:pPr>
      <w:r w:rsidDel="00000000" w:rsidR="00000000" w:rsidRPr="00000000">
        <w:rPr>
          <w:rtl w:val="0"/>
        </w:rPr>
        <w:t xml:space="preserve">Adolescent Psychiatry (2025)</w:t>
      </w:r>
    </w:p>
    <w:p w:rsidR="00000000" w:rsidDel="00000000" w:rsidP="00000000" w:rsidRDefault="00000000" w:rsidRPr="00000000" w14:paraId="000000A9">
      <w:pPr>
        <w:ind w:left="720" w:firstLine="0"/>
        <w:rPr/>
      </w:pPr>
      <w:r w:rsidDel="00000000" w:rsidR="00000000" w:rsidRPr="00000000">
        <w:rPr>
          <w:rtl w:val="0"/>
        </w:rPr>
        <w:t xml:space="preserve">Frontiers in Psychology, section Health Psychology (2025)</w:t>
      </w:r>
    </w:p>
    <w:p w:rsidR="00000000" w:rsidDel="00000000" w:rsidP="00000000" w:rsidRDefault="00000000" w:rsidRPr="00000000" w14:paraId="000000AA">
      <w:pPr>
        <w:ind w:left="720" w:firstLine="0"/>
        <w:rPr/>
      </w:pPr>
      <w:r w:rsidDel="00000000" w:rsidR="00000000" w:rsidRPr="00000000">
        <w:rPr>
          <w:rtl w:val="0"/>
        </w:rPr>
        <w:t xml:space="preserve">Personality and Individual Differences (2025)</w:t>
      </w:r>
    </w:p>
    <w:p w:rsidR="00000000" w:rsidDel="00000000" w:rsidP="00000000" w:rsidRDefault="00000000" w:rsidRPr="00000000" w14:paraId="000000AB">
      <w:pPr>
        <w:ind w:left="720" w:firstLine="0"/>
        <w:rPr/>
      </w:pPr>
      <w:r w:rsidDel="00000000" w:rsidR="00000000" w:rsidRPr="00000000">
        <w:rPr>
          <w:rtl w:val="0"/>
        </w:rPr>
        <w:t xml:space="preserve">Western Journal of Communication (2025)</w:t>
      </w:r>
    </w:p>
    <w:p w:rsidR="00000000" w:rsidDel="00000000" w:rsidP="00000000" w:rsidRDefault="00000000" w:rsidRPr="00000000" w14:paraId="000000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b w:val="1"/>
          <w:bCs w:val="1"/>
          <w:rtl w:val="0"/>
        </w:rPr>
        <w:t xml:space="preserve">Reviewer for Academic Conferences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AE">
      <w:pPr>
        <w:ind w:left="720" w:right="-620" w:firstLine="0"/>
        <w:rPr/>
      </w:pPr>
      <w:r w:rsidDel="00000000" w:rsidR="00000000" w:rsidRPr="00000000">
        <w:rPr>
          <w:rtl w:val="0"/>
        </w:rPr>
        <w:t xml:space="preserve">International Communication Association; Interpersonal Communication Division (2024-2025)</w:t>
      </w:r>
    </w:p>
    <w:p w:rsidR="00000000" w:rsidDel="00000000" w:rsidP="00000000" w:rsidRDefault="00000000" w:rsidRPr="00000000" w14:paraId="000000AF">
      <w:pPr>
        <w:ind w:left="720" w:right="-620" w:firstLine="0"/>
        <w:rPr/>
      </w:pPr>
      <w:r w:rsidDel="00000000" w:rsidR="00000000" w:rsidRPr="00000000">
        <w:rPr>
          <w:rtl w:val="0"/>
        </w:rPr>
        <w:t xml:space="preserve">National Communication Association, Family Communication Division (2025)</w:t>
      </w:r>
    </w:p>
    <w:p w:rsidR="00000000" w:rsidDel="00000000" w:rsidP="00000000" w:rsidRDefault="00000000" w:rsidRPr="00000000" w14:paraId="000000B0">
      <w:pPr>
        <w:ind w:left="720" w:right="-620" w:firstLine="0"/>
        <w:rPr/>
      </w:pPr>
      <w:r w:rsidDel="00000000" w:rsidR="00000000" w:rsidRPr="00000000">
        <w:rPr>
          <w:rtl w:val="0"/>
        </w:rPr>
        <w:t xml:space="preserve">National Communication Association, Great Ideas for Teaching Students (G.I.F.T.S) (2025)</w:t>
      </w:r>
    </w:p>
    <w:p w:rsidR="00000000" w:rsidDel="00000000" w:rsidP="00000000" w:rsidRDefault="00000000" w:rsidRPr="00000000" w14:paraId="000000B1">
      <w:pPr>
        <w:ind w:left="720" w:right="-620" w:firstLine="0"/>
        <w:rPr/>
      </w:pPr>
      <w:r w:rsidDel="00000000" w:rsidR="00000000" w:rsidRPr="00000000">
        <w:rPr>
          <w:rtl w:val="0"/>
        </w:rPr>
        <w:t xml:space="preserve">National Communication Association, Human Communication and Technology Division (2025)</w:t>
      </w:r>
    </w:p>
    <w:p w:rsidR="00000000" w:rsidDel="00000000" w:rsidP="00000000" w:rsidRDefault="00000000" w:rsidRPr="00000000" w14:paraId="000000B2">
      <w:pPr>
        <w:ind w:left="720" w:right="-620" w:firstLine="0"/>
        <w:rPr/>
      </w:pPr>
      <w:r w:rsidDel="00000000" w:rsidR="00000000" w:rsidRPr="00000000">
        <w:rPr>
          <w:rtl w:val="0"/>
        </w:rPr>
        <w:t xml:space="preserve">National Communication Association, Interpersonal Communication Division (2025)</w:t>
      </w:r>
    </w:p>
    <w:p w:rsidR="00000000" w:rsidDel="00000000" w:rsidP="00000000" w:rsidRDefault="00000000" w:rsidRPr="00000000" w14:paraId="000000B3">
      <w:pPr>
        <w:ind w:left="720" w:right="-620" w:firstLine="0"/>
        <w:rPr/>
      </w:pPr>
      <w:r w:rsidDel="00000000" w:rsidR="00000000" w:rsidRPr="00000000">
        <w:rPr>
          <w:rtl w:val="0"/>
        </w:rPr>
        <w:t xml:space="preserve">National Communication Association, Student Section (2025)</w:t>
      </w:r>
    </w:p>
    <w:p w:rsidR="00000000" w:rsidDel="00000000" w:rsidP="00000000" w:rsidRDefault="00000000" w:rsidRPr="00000000" w14:paraId="000000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B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Convention Volunteer for Academic Conferences</w:t>
      </w:r>
    </w:p>
    <w:p w:rsidR="00000000" w:rsidDel="00000000" w:rsidP="00000000" w:rsidRDefault="00000000" w:rsidRPr="00000000" w14:paraId="000000B7">
      <w:pPr>
        <w:ind w:left="720" w:firstLine="0"/>
        <w:rPr/>
      </w:pPr>
      <w:r w:rsidDel="00000000" w:rsidR="00000000" w:rsidRPr="00000000">
        <w:rPr>
          <w:rtl w:val="0"/>
        </w:rPr>
        <w:t xml:space="preserve">National Communication Association, conference held in Seattle, Washington, USA (2021)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9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SERVICE TO THE COMMUNITY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B">
      <w:pPr>
        <w:spacing w:line="360" w:lineRule="auto"/>
        <w:rPr/>
      </w:pPr>
      <w:r w:rsidDel="00000000" w:rsidR="00000000" w:rsidRPr="00000000">
        <w:rPr>
          <w:rtl w:val="0"/>
        </w:rPr>
        <w:t xml:space="preserve">CPR Instruction Assistant/Volunteer (2019 – 2025) YMCA OC – Orange County, CA</w:t>
      </w:r>
    </w:p>
    <w:p w:rsidR="00000000" w:rsidDel="00000000" w:rsidP="00000000" w:rsidRDefault="00000000" w:rsidRPr="00000000" w14:paraId="000000BC">
      <w:pPr>
        <w:spacing w:line="360" w:lineRule="auto"/>
        <w:rPr/>
      </w:pPr>
      <w:r w:rsidDel="00000000" w:rsidR="00000000" w:rsidRPr="00000000">
        <w:rPr>
          <w:rtl w:val="0"/>
        </w:rPr>
        <w:t xml:space="preserve">Volunteer Coach (2021 – 2022) Little Rookies – Orange County, CA</w:t>
      </w:r>
    </w:p>
    <w:p w:rsidR="00000000" w:rsidDel="00000000" w:rsidP="00000000" w:rsidRDefault="00000000" w:rsidRPr="00000000" w14:paraId="000000BD">
      <w:pPr>
        <w:spacing w:line="360" w:lineRule="auto"/>
        <w:rPr/>
      </w:pPr>
      <w:r w:rsidDel="00000000" w:rsidR="00000000" w:rsidRPr="00000000">
        <w:rPr>
          <w:rtl w:val="0"/>
        </w:rPr>
        <w:t xml:space="preserve">Summer Camp Volunteer (2019 – 2021) YMCA Camp Oakes – Orange County, CA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Volunteer Workshop Assistant (2016 – 2019) ACT Healthy Initiative – Orange County, CA</w:t>
      </w:r>
    </w:p>
    <w:p w:rsidR="00000000" w:rsidDel="00000000" w:rsidP="00000000" w:rsidRDefault="00000000" w:rsidRPr="00000000" w14:paraId="000000BF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C0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PROFESSIONAL EXPERIENCE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b w:val="1"/>
          <w:bCs w:val="1"/>
          <w:rtl w:val="0"/>
        </w:rPr>
        <w:t xml:space="preserve">Course Author/Editor &amp; Marketing Assistant (2020 – 2021) Professional Development Institute</w:t>
      </w:r>
      <w:r w:rsidDel="00000000" w:rsidR="00000000" w:rsidRPr="00000000">
        <w:rPr>
          <w:rtl w:val="0"/>
        </w:rPr>
        <w:t xml:space="preserve">: Created and edited post-baccalaureate courses for K-12 teachers, managed and analyzed marketing data, and executed social media strategies across Instagram, Facebook, and LinkedIn.</w:t>
      </w:r>
    </w:p>
    <w:p w:rsidR="00000000" w:rsidDel="00000000" w:rsidP="00000000" w:rsidRDefault="00000000" w:rsidRPr="00000000" w14:paraId="000000C2">
      <w:pPr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b w:val="1"/>
          <w:bCs w:val="1"/>
          <w:rtl w:val="0"/>
        </w:rPr>
        <w:t xml:space="preserve">Director (2021 – 2022) YMCA of Orange County</w:t>
      </w:r>
      <w:r w:rsidDel="00000000" w:rsidR="00000000" w:rsidRPr="00000000">
        <w:rPr>
          <w:rtl w:val="0"/>
        </w:rPr>
        <w:t xml:space="preserve">: Designed and led educational programs aligned with YMCA standards (e.g., STEM, Language Arts), managed communications, and supervised up to 15 staff. Managed annual budget of $500,000.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PROFESSIONAL DEVELOPMENT WORKSHOPS ATTENDED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7">
      <w:pPr>
        <w:rPr>
          <w:color w:val="474747"/>
          <w:highlight w:val="white"/>
        </w:rPr>
      </w:pPr>
      <w:r w:rsidDel="00000000" w:rsidR="00000000" w:rsidRPr="00000000">
        <w:rPr>
          <w:i w:val="1"/>
          <w:iCs w:val="1"/>
          <w:rtl w:val="0"/>
        </w:rPr>
        <w:t xml:space="preserve">Navigating Today’s Media Landscape: A Training for Scholars</w:t>
      </w:r>
      <w:r w:rsidDel="00000000" w:rsidR="00000000" w:rsidRPr="00000000">
        <w:rPr>
          <w:rtl w:val="0"/>
        </w:rPr>
        <w:t xml:space="preserve">, University of Connecticut </w:t>
      </w:r>
      <w:r w:rsidDel="00000000" w:rsidR="00000000" w:rsidRPr="00000000">
        <w:rPr>
          <w:color w:val="474747"/>
          <w:highlight w:val="white"/>
          <w:rtl w:val="0"/>
        </w:rPr>
        <w:t xml:space="preserve">– International Studies Association (May 2025)</w:t>
      </w:r>
    </w:p>
    <w:p w:rsidR="00000000" w:rsidDel="00000000" w:rsidP="00000000" w:rsidRDefault="00000000" w:rsidRPr="00000000" w14:paraId="000000C8">
      <w:pPr>
        <w:rPr>
          <w:color w:val="474747"/>
          <w:highlight w:val="white"/>
        </w:rPr>
      </w:pPr>
      <w:r w:rsidDel="00000000" w:rsidR="00000000" w:rsidRPr="00000000">
        <w:rPr>
          <w:color w:val="474747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i w:val="1"/>
          <w:iCs w:val="1"/>
          <w:rtl w:val="0"/>
        </w:rPr>
        <w:t xml:space="preserve">Digital Storytelling for the Classroom</w:t>
      </w:r>
      <w:r w:rsidDel="00000000" w:rsidR="00000000" w:rsidRPr="00000000">
        <w:rPr>
          <w:rtl w:val="0"/>
        </w:rPr>
        <w:t xml:space="preserve">, University of Connecticut </w:t>
      </w:r>
      <w:r w:rsidDel="00000000" w:rsidR="00000000" w:rsidRPr="00000000">
        <w:rPr>
          <w:rFonts w:ascii="Roboto" w:cs="Roboto" w:eastAsia="Roboto" w:hAnsi="Roboto"/>
          <w:color w:val="474747"/>
          <w:sz w:val="21"/>
          <w:szCs w:val="21"/>
          <w:highlight w:val="white"/>
          <w:rtl w:val="0"/>
        </w:rPr>
        <w:t xml:space="preserve">–</w:t>
      </w:r>
      <w:r w:rsidDel="00000000" w:rsidR="00000000" w:rsidRPr="00000000">
        <w:rPr>
          <w:rtl w:val="0"/>
        </w:rPr>
        <w:t xml:space="preserve"> Center for Excellence in Teaching and Learning (May 2025)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i w:val="1"/>
          <w:iCs w:val="1"/>
          <w:rtl w:val="0"/>
        </w:rPr>
        <w:t xml:space="preserve">Navigating Media and Social Media to Tell Your Research Story</w:t>
      </w:r>
      <w:r w:rsidDel="00000000" w:rsidR="00000000" w:rsidRPr="00000000">
        <w:rPr>
          <w:rtl w:val="0"/>
        </w:rPr>
        <w:t xml:space="preserve">, University of Connecticut </w:t>
      </w:r>
      <w:r w:rsidDel="00000000" w:rsidR="00000000" w:rsidRPr="00000000">
        <w:rPr>
          <w:rFonts w:ascii="Roboto" w:cs="Roboto" w:eastAsia="Roboto" w:hAnsi="Roboto"/>
          <w:color w:val="474747"/>
          <w:sz w:val="21"/>
          <w:szCs w:val="21"/>
          <w:highlight w:val="white"/>
          <w:rtl w:val="0"/>
        </w:rPr>
        <w:t xml:space="preserve">–</w:t>
      </w:r>
      <w:r w:rsidDel="00000000" w:rsidR="00000000" w:rsidRPr="00000000">
        <w:rPr>
          <w:rtl w:val="0"/>
        </w:rPr>
        <w:t xml:space="preserve"> Office of the Vice President for Research (April 2025)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i w:val="1"/>
          <w:iCs w:val="1"/>
          <w:rtl w:val="0"/>
        </w:rPr>
        <w:t xml:space="preserve">Teaching a Writing Course</w:t>
      </w:r>
      <w:r w:rsidDel="00000000" w:rsidR="00000000" w:rsidRPr="00000000">
        <w:rPr>
          <w:rtl w:val="0"/>
        </w:rPr>
        <w:t xml:space="preserve">, University of Connecticut </w:t>
      </w:r>
      <w:r w:rsidDel="00000000" w:rsidR="00000000" w:rsidRPr="00000000">
        <w:rPr>
          <w:rFonts w:ascii="Roboto" w:cs="Roboto" w:eastAsia="Roboto" w:hAnsi="Roboto"/>
          <w:color w:val="474747"/>
          <w:sz w:val="21"/>
          <w:szCs w:val="21"/>
          <w:highlight w:val="white"/>
          <w:rtl w:val="0"/>
        </w:rPr>
        <w:t xml:space="preserve">–</w:t>
      </w:r>
      <w:r w:rsidDel="00000000" w:rsidR="00000000" w:rsidRPr="00000000">
        <w:rPr>
          <w:rtl w:val="0"/>
        </w:rPr>
        <w:t xml:space="preserve"> Writing Center (December 2023)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i w:val="1"/>
          <w:iCs w:val="1"/>
          <w:rtl w:val="0"/>
        </w:rPr>
        <w:t xml:space="preserve">Renewing Ourselves and Transforming the Basic Course: A Model Online Learning Experience</w:t>
      </w:r>
      <w:r w:rsidDel="00000000" w:rsidR="00000000" w:rsidRPr="00000000">
        <w:rPr>
          <w:rtl w:val="0"/>
        </w:rPr>
        <w:t xml:space="preserve">, NCA Short Course </w:t>
      </w:r>
      <w:r w:rsidDel="00000000" w:rsidR="00000000" w:rsidRPr="00000000">
        <w:rPr>
          <w:rFonts w:ascii="Roboto" w:cs="Roboto" w:eastAsia="Roboto" w:hAnsi="Roboto"/>
          <w:color w:val="474747"/>
          <w:sz w:val="21"/>
          <w:szCs w:val="21"/>
          <w:highlight w:val="white"/>
          <w:rtl w:val="0"/>
        </w:rPr>
        <w:t xml:space="preserve">–</w:t>
      </w:r>
      <w:r w:rsidDel="00000000" w:rsidR="00000000" w:rsidRPr="00000000">
        <w:rPr>
          <w:rtl w:val="0"/>
        </w:rPr>
        <w:t xml:space="preserve"> 2021 Convention (November 2021)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PROFESSIONAL ASSOCIATIONS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National Communication Association (NCA)                                                       </w:t>
        <w:tab/>
        <w:t xml:space="preserve">2018-Present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International Communication Association (ICA)                                                  </w:t>
        <w:tab/>
        <w:t xml:space="preserve">2020-Present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International Association for Relationship Research (IARR)                                </w:t>
        <w:tab/>
        <w:t xml:space="preserve">2025-Present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7">
      <w:pPr>
        <w:rPr>
          <w:b w:val="1"/>
          <w:bCs w:val="1"/>
          <w:sz w:val="42"/>
          <w:szCs w:val="4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70" w:top="117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lay">
    <w:embedRegular w:fontKey="{00000000-0000-0000-0000-000000000000}" r:id="rId1" w:subsetted="0"/>
    <w:embedBold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in-mind.org/article/covert-control-how-political-elites-and-influencers-use-manipulation-on-social-media" TargetMode="External"/><Relationship Id="rId11" Type="http://schemas.openxmlformats.org/officeDocument/2006/relationships/hyperlink" Target="http://doi.org/10.1080/01463373.2025.2491514" TargetMode="External"/><Relationship Id="rId10" Type="http://schemas.openxmlformats.org/officeDocument/2006/relationships/hyperlink" Target="https://doi.org/10.1080/10570314.2025.2601509" TargetMode="External"/><Relationship Id="rId13" Type="http://schemas.openxmlformats.org/officeDocument/2006/relationships/hyperlink" Target="https://doi.org/10.1177/10755470241239942" TargetMode="External"/><Relationship Id="rId12" Type="http://schemas.openxmlformats.org/officeDocument/2006/relationships/hyperlink" Target="http://doi.org/10.1080/01463373.2025.2491514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i.org/10.1016/j.paid.2025.113485" TargetMode="External"/><Relationship Id="rId15" Type="http://schemas.openxmlformats.org/officeDocument/2006/relationships/hyperlink" Target="https://doi.org/10.1177/25151274231183382" TargetMode="External"/><Relationship Id="rId14" Type="http://schemas.openxmlformats.org/officeDocument/2006/relationships/hyperlink" Target="https://doi.org/10.1177/10755470241239942" TargetMode="External"/><Relationship Id="rId17" Type="http://schemas.openxmlformats.org/officeDocument/2006/relationships/hyperlink" Target="https://doi.org/10.1177/10755470231202773" TargetMode="External"/><Relationship Id="rId16" Type="http://schemas.openxmlformats.org/officeDocument/2006/relationships/hyperlink" Target="https://doi.org/10.1177/25151274231183382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in-mind.org/article/covert-control-how-political-elites-and-influencers-use-manipulation-on-social-media" TargetMode="External"/><Relationship Id="rId6" Type="http://schemas.openxmlformats.org/officeDocument/2006/relationships/hyperlink" Target="https://www.meredithmturner.com/" TargetMode="External"/><Relationship Id="rId18" Type="http://schemas.openxmlformats.org/officeDocument/2006/relationships/hyperlink" Target="https://doi.org/10.1177/10755470231202773" TargetMode="External"/><Relationship Id="rId7" Type="http://schemas.openxmlformats.org/officeDocument/2006/relationships/hyperlink" Target="https://www.meredithmturner.com/" TargetMode="External"/><Relationship Id="rId8" Type="http://schemas.openxmlformats.org/officeDocument/2006/relationships/hyperlink" Target="https://doi.org/10.1016/j.paid.2025.113485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